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B6A910">
      <w:pPr>
        <w:jc w:val="center"/>
        <w:rPr>
          <w:rFonts w:ascii="楷体" w:hAnsi="楷体" w:eastAsia="楷体"/>
          <w:b/>
          <w:bCs/>
          <w:sz w:val="48"/>
          <w:szCs w:val="52"/>
        </w:rPr>
      </w:pPr>
    </w:p>
    <w:p w14:paraId="29B7E6A7">
      <w:pPr>
        <w:jc w:val="center"/>
        <w:rPr>
          <w:rFonts w:ascii="楷体" w:hAnsi="楷体" w:eastAsia="楷体"/>
          <w:b/>
          <w:bCs/>
          <w:sz w:val="48"/>
          <w:szCs w:val="52"/>
        </w:rPr>
      </w:pPr>
    </w:p>
    <w:p w14:paraId="331B7387">
      <w:pPr>
        <w:jc w:val="center"/>
        <w:rPr>
          <w:rFonts w:ascii="楷体" w:hAnsi="楷体" w:eastAsia="楷体"/>
          <w:b/>
          <w:bCs/>
          <w:sz w:val="48"/>
          <w:szCs w:val="52"/>
        </w:rPr>
      </w:pPr>
    </w:p>
    <w:p w14:paraId="0D0D27E7">
      <w:pPr>
        <w:jc w:val="center"/>
        <w:rPr>
          <w:rFonts w:hint="eastAsia" w:ascii="楷体" w:hAnsi="楷体" w:eastAsia="楷体"/>
          <w:b/>
          <w:bCs/>
          <w:sz w:val="48"/>
          <w:szCs w:val="52"/>
        </w:rPr>
      </w:pPr>
    </w:p>
    <w:p w14:paraId="49746833">
      <w:pPr>
        <w:jc w:val="center"/>
        <w:rPr>
          <w:rFonts w:ascii="楷体" w:hAnsi="楷体" w:eastAsia="楷体"/>
          <w:b/>
          <w:bCs/>
          <w:sz w:val="56"/>
          <w:szCs w:val="72"/>
        </w:rPr>
      </w:pPr>
      <w:r>
        <w:rPr>
          <w:rFonts w:hint="eastAsia" w:ascii="楷体" w:hAnsi="楷体" w:eastAsia="楷体"/>
          <w:b/>
          <w:bCs/>
          <w:sz w:val="56"/>
          <w:szCs w:val="72"/>
        </w:rPr>
        <w:t>人体动作识别代码说明文档</w:t>
      </w:r>
    </w:p>
    <w:p w14:paraId="3F80387B">
      <w:pPr>
        <w:jc w:val="center"/>
        <w:rPr>
          <w:rFonts w:ascii="楷体" w:hAnsi="楷体" w:eastAsia="楷体"/>
          <w:b/>
          <w:bCs/>
          <w:sz w:val="56"/>
          <w:szCs w:val="72"/>
        </w:rPr>
      </w:pPr>
    </w:p>
    <w:p w14:paraId="63EAAC1D">
      <w:pPr>
        <w:jc w:val="center"/>
        <w:rPr>
          <w:rFonts w:ascii="楷体" w:hAnsi="楷体" w:eastAsia="楷体"/>
          <w:b/>
          <w:bCs/>
          <w:sz w:val="56"/>
          <w:szCs w:val="72"/>
        </w:rPr>
      </w:pPr>
    </w:p>
    <w:p w14:paraId="080E9303">
      <w:pPr>
        <w:jc w:val="center"/>
        <w:rPr>
          <w:rFonts w:ascii="楷体" w:hAnsi="楷体" w:eastAsia="楷体"/>
          <w:b/>
          <w:bCs/>
          <w:sz w:val="56"/>
          <w:szCs w:val="72"/>
        </w:rPr>
      </w:pPr>
    </w:p>
    <w:p w14:paraId="2809A861">
      <w:pPr>
        <w:jc w:val="center"/>
        <w:rPr>
          <w:rFonts w:ascii="楷体" w:hAnsi="楷体" w:eastAsia="楷体"/>
          <w:b/>
          <w:bCs/>
          <w:sz w:val="56"/>
          <w:szCs w:val="72"/>
        </w:rPr>
      </w:pPr>
    </w:p>
    <w:p w14:paraId="6CE474D9">
      <w:pPr>
        <w:jc w:val="center"/>
        <w:rPr>
          <w:rFonts w:ascii="楷体" w:hAnsi="楷体" w:eastAsia="楷体"/>
          <w:b/>
          <w:bCs/>
          <w:sz w:val="56"/>
          <w:szCs w:val="72"/>
        </w:rPr>
      </w:pPr>
    </w:p>
    <w:p w14:paraId="71C00B5C">
      <w:pPr>
        <w:jc w:val="center"/>
        <w:rPr>
          <w:rFonts w:hint="eastAsia" w:ascii="楷体" w:hAnsi="楷体" w:eastAsia="楷体"/>
          <w:b/>
          <w:bCs/>
          <w:sz w:val="56"/>
          <w:szCs w:val="72"/>
        </w:rPr>
      </w:pPr>
    </w:p>
    <w:tbl>
      <w:tblPr>
        <w:tblStyle w:val="9"/>
        <w:tblW w:w="4802"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3"/>
        <w:gridCol w:w="3349"/>
      </w:tblGrid>
      <w:tr w14:paraId="1E2C9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jc w:val="center"/>
        </w:trPr>
        <w:tc>
          <w:tcPr>
            <w:tcW w:w="0" w:type="auto"/>
          </w:tcPr>
          <w:p w14:paraId="18782D7C">
            <w:pPr>
              <w:jc w:val="left"/>
              <w:rPr>
                <w:rFonts w:ascii="楷体" w:hAnsi="楷体" w:eastAsia="楷体"/>
                <w:sz w:val="28"/>
                <w:szCs w:val="32"/>
              </w:rPr>
            </w:pPr>
            <w:r>
              <w:rPr>
                <w:rFonts w:hint="eastAsia" w:ascii="楷体" w:hAnsi="楷体" w:eastAsia="楷体"/>
                <w:sz w:val="28"/>
                <w:szCs w:val="32"/>
              </w:rPr>
              <w:t>学院：</w:t>
            </w:r>
            <w:r>
              <w:rPr>
                <w:rFonts w:ascii="楷体" w:hAnsi="楷体" w:eastAsia="楷体"/>
                <w:sz w:val="28"/>
                <w:szCs w:val="32"/>
              </w:rPr>
              <w:t xml:space="preserve"> </w:t>
            </w:r>
          </w:p>
        </w:tc>
        <w:tc>
          <w:tcPr>
            <w:tcW w:w="3349" w:type="dxa"/>
            <w:tcBorders>
              <w:bottom w:val="single" w:color="auto" w:sz="4" w:space="0"/>
            </w:tcBorders>
          </w:tcPr>
          <w:p w14:paraId="5575AAF6">
            <w:pPr>
              <w:jc w:val="left"/>
              <w:rPr>
                <w:rFonts w:ascii="楷体" w:hAnsi="楷体" w:eastAsia="楷体"/>
                <w:sz w:val="28"/>
                <w:szCs w:val="32"/>
              </w:rPr>
            </w:pPr>
            <w:r>
              <w:rPr>
                <w:rFonts w:hint="eastAsia" w:ascii="楷体" w:hAnsi="楷体" w:eastAsia="楷体"/>
                <w:sz w:val="28"/>
                <w:szCs w:val="32"/>
              </w:rPr>
              <w:t>信息工程学院</w:t>
            </w:r>
          </w:p>
        </w:tc>
      </w:tr>
      <w:tr w14:paraId="004417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1" w:hRule="atLeast"/>
          <w:jc w:val="center"/>
        </w:trPr>
        <w:tc>
          <w:tcPr>
            <w:tcW w:w="0" w:type="auto"/>
          </w:tcPr>
          <w:p w14:paraId="2F126B4F">
            <w:pPr>
              <w:jc w:val="left"/>
              <w:rPr>
                <w:rFonts w:hint="eastAsia" w:ascii="楷体" w:hAnsi="楷体" w:eastAsia="楷体"/>
                <w:sz w:val="28"/>
                <w:szCs w:val="32"/>
              </w:rPr>
            </w:pPr>
            <w:r>
              <w:rPr>
                <w:rFonts w:hint="eastAsia" w:ascii="楷体" w:hAnsi="楷体" w:eastAsia="楷体"/>
                <w:sz w:val="28"/>
                <w:szCs w:val="32"/>
              </w:rPr>
              <w:t xml:space="preserve">专业： </w:t>
            </w:r>
          </w:p>
        </w:tc>
        <w:tc>
          <w:tcPr>
            <w:tcW w:w="3349" w:type="dxa"/>
            <w:tcBorders>
              <w:top w:val="single" w:color="auto" w:sz="4" w:space="0"/>
              <w:bottom w:val="single" w:color="auto" w:sz="4" w:space="0"/>
            </w:tcBorders>
          </w:tcPr>
          <w:p w14:paraId="70AB8CC3">
            <w:pPr>
              <w:jc w:val="left"/>
              <w:rPr>
                <w:rFonts w:hint="eastAsia" w:ascii="楷体" w:hAnsi="楷体" w:eastAsia="楷体"/>
                <w:sz w:val="28"/>
                <w:szCs w:val="32"/>
              </w:rPr>
            </w:pPr>
            <w:r>
              <w:rPr>
                <w:rFonts w:hint="eastAsia" w:ascii="楷体" w:hAnsi="楷体" w:eastAsia="楷体"/>
                <w:sz w:val="28"/>
                <w:szCs w:val="32"/>
              </w:rPr>
              <w:t>计算机科学与技术</w:t>
            </w:r>
          </w:p>
        </w:tc>
      </w:tr>
      <w:tr w14:paraId="426C5B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jc w:val="center"/>
        </w:trPr>
        <w:tc>
          <w:tcPr>
            <w:tcW w:w="0" w:type="auto"/>
          </w:tcPr>
          <w:p w14:paraId="4F49D458">
            <w:pPr>
              <w:jc w:val="left"/>
              <w:rPr>
                <w:rFonts w:ascii="楷体" w:hAnsi="楷体" w:eastAsia="楷体"/>
                <w:sz w:val="28"/>
                <w:szCs w:val="32"/>
              </w:rPr>
            </w:pPr>
            <w:r>
              <w:rPr>
                <w:rFonts w:hint="eastAsia" w:ascii="楷体" w:hAnsi="楷体" w:eastAsia="楷体"/>
                <w:sz w:val="28"/>
                <w:szCs w:val="32"/>
              </w:rPr>
              <w:t>姓名：</w:t>
            </w:r>
            <w:r>
              <w:rPr>
                <w:rFonts w:ascii="楷体" w:hAnsi="楷体" w:eastAsia="楷体"/>
                <w:sz w:val="28"/>
                <w:szCs w:val="32"/>
              </w:rPr>
              <w:t xml:space="preserve"> </w:t>
            </w:r>
          </w:p>
        </w:tc>
        <w:tc>
          <w:tcPr>
            <w:tcW w:w="3349" w:type="dxa"/>
            <w:tcBorders>
              <w:top w:val="single" w:color="auto" w:sz="4" w:space="0"/>
              <w:bottom w:val="single" w:color="auto" w:sz="4" w:space="0"/>
            </w:tcBorders>
          </w:tcPr>
          <w:p w14:paraId="5E6421AA">
            <w:pPr>
              <w:jc w:val="left"/>
              <w:rPr>
                <w:rFonts w:ascii="楷体" w:hAnsi="楷体" w:eastAsia="楷体"/>
                <w:sz w:val="28"/>
                <w:szCs w:val="32"/>
              </w:rPr>
            </w:pPr>
            <w:r>
              <w:rPr>
                <w:rFonts w:hint="eastAsia" w:ascii="楷体" w:hAnsi="楷体" w:eastAsia="楷体"/>
                <w:sz w:val="28"/>
                <w:szCs w:val="32"/>
              </w:rPr>
              <w:t>朱睿睿</w:t>
            </w:r>
          </w:p>
        </w:tc>
      </w:tr>
      <w:tr w14:paraId="50ACF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atLeast"/>
          <w:jc w:val="center"/>
        </w:trPr>
        <w:tc>
          <w:tcPr>
            <w:tcW w:w="0" w:type="auto"/>
          </w:tcPr>
          <w:p w14:paraId="5211BB98">
            <w:pPr>
              <w:jc w:val="left"/>
              <w:rPr>
                <w:rFonts w:ascii="楷体" w:hAnsi="楷体" w:eastAsia="楷体"/>
                <w:sz w:val="28"/>
                <w:szCs w:val="32"/>
              </w:rPr>
            </w:pPr>
            <w:r>
              <w:rPr>
                <w:rFonts w:hint="eastAsia" w:ascii="楷体" w:hAnsi="楷体" w:eastAsia="楷体"/>
                <w:sz w:val="28"/>
                <w:szCs w:val="32"/>
              </w:rPr>
              <w:t>学号：</w:t>
            </w:r>
          </w:p>
        </w:tc>
        <w:tc>
          <w:tcPr>
            <w:tcW w:w="3349" w:type="dxa"/>
            <w:tcBorders>
              <w:top w:val="single" w:color="auto" w:sz="4" w:space="0"/>
              <w:bottom w:val="single" w:color="auto" w:sz="4" w:space="0"/>
            </w:tcBorders>
          </w:tcPr>
          <w:p w14:paraId="0D56A963">
            <w:pPr>
              <w:jc w:val="left"/>
              <w:rPr>
                <w:rFonts w:ascii="楷体" w:hAnsi="楷体" w:eastAsia="楷体"/>
                <w:sz w:val="28"/>
                <w:szCs w:val="32"/>
              </w:rPr>
            </w:pPr>
            <w:r>
              <w:rPr>
                <w:rFonts w:hint="eastAsia" w:ascii="楷体" w:hAnsi="楷体" w:eastAsia="楷体"/>
                <w:sz w:val="28"/>
                <w:szCs w:val="32"/>
              </w:rPr>
              <w:t>1211001042</w:t>
            </w:r>
          </w:p>
        </w:tc>
      </w:tr>
    </w:tbl>
    <w:p w14:paraId="698C4156">
      <w:pPr>
        <w:jc w:val="left"/>
        <w:rPr>
          <w:rFonts w:hint="eastAsia" w:ascii="楷体" w:hAnsi="楷体" w:eastAsia="楷体"/>
          <w:sz w:val="24"/>
          <w:szCs w:val="28"/>
        </w:rPr>
      </w:pPr>
    </w:p>
    <w:p w14:paraId="69383EA1">
      <w:pPr>
        <w:ind w:firstLine="440" w:firstLineChars="200"/>
        <w:rPr>
          <w:rFonts w:hint="eastAsia" w:ascii="楷体" w:hAnsi="楷体" w:eastAsia="楷体"/>
          <w:sz w:val="22"/>
          <w:szCs w:val="24"/>
        </w:rPr>
      </w:pPr>
    </w:p>
    <w:p w14:paraId="274FD9AA">
      <w:pPr>
        <w:pStyle w:val="12"/>
        <w:rPr>
          <w:rFonts w:hint="eastAsia"/>
        </w:rPr>
      </w:pPr>
      <w:r>
        <w:rPr>
          <w:rFonts w:hint="eastAsia"/>
        </w:rPr>
        <w:t>一、代码说明</w:t>
      </w:r>
    </w:p>
    <w:p w14:paraId="6F8251B7">
      <w:pPr>
        <w:ind w:firstLine="440" w:firstLineChars="200"/>
        <w:rPr>
          <w:rFonts w:ascii="楷体" w:hAnsi="楷体" w:eastAsia="楷体"/>
          <w:sz w:val="22"/>
          <w:szCs w:val="24"/>
        </w:rPr>
      </w:pPr>
      <w:r>
        <w:rPr>
          <w:rFonts w:hint="eastAsia" w:ascii="楷体" w:hAnsi="楷体" w:eastAsia="楷体"/>
          <w:sz w:val="22"/>
          <w:szCs w:val="24"/>
        </w:rPr>
        <w:t>项目代码名称：</w:t>
      </w:r>
      <w:r>
        <w:rPr>
          <w:rFonts w:ascii="楷体" w:hAnsi="楷体" w:eastAsia="楷体"/>
          <w:sz w:val="22"/>
          <w:szCs w:val="24"/>
        </w:rPr>
        <w:t>Realtime-Action-Recognition-master</w:t>
      </w:r>
    </w:p>
    <w:p w14:paraId="7585DC87">
      <w:pPr>
        <w:ind w:firstLine="440" w:firstLineChars="200"/>
        <w:rPr>
          <w:rFonts w:ascii="楷体" w:hAnsi="楷体" w:eastAsia="楷体"/>
          <w:sz w:val="22"/>
          <w:szCs w:val="24"/>
        </w:rPr>
      </w:pPr>
    </w:p>
    <w:p w14:paraId="10FD2DE7">
      <w:pPr>
        <w:ind w:firstLine="440" w:firstLineChars="200"/>
        <w:rPr>
          <w:rFonts w:hint="eastAsia" w:ascii="楷体" w:hAnsi="楷体" w:eastAsia="楷体"/>
          <w:sz w:val="22"/>
          <w:szCs w:val="24"/>
        </w:rPr>
      </w:pPr>
      <w:r>
        <w:rPr>
          <w:rFonts w:hint="eastAsia" w:ascii="楷体" w:hAnsi="楷体" w:eastAsia="楷体"/>
          <w:sz w:val="22"/>
          <w:szCs w:val="24"/>
        </w:rPr>
        <w:t>本项目中包含有，人体骨架识别和动作分割训练项目，一个完整的基于</w:t>
      </w:r>
      <w:r>
        <w:rPr>
          <w:rFonts w:ascii="楷体" w:hAnsi="楷体" w:eastAsia="楷体"/>
          <w:sz w:val="22"/>
          <w:szCs w:val="24"/>
        </w:rPr>
        <w:t>tensorflow深度学习框架实现的人体姿态识别项目，以及一些为了更好实现目标而添加的库和函数，除去整体项目各文件的说明，</w:t>
      </w:r>
      <w:r>
        <w:rPr>
          <w:rFonts w:hint="eastAsia" w:ascii="楷体" w:hAnsi="楷体" w:eastAsia="楷体"/>
          <w:sz w:val="22"/>
          <w:szCs w:val="24"/>
        </w:rPr>
        <w:t>本文档</w:t>
      </w:r>
      <w:r>
        <w:rPr>
          <w:rFonts w:ascii="楷体" w:hAnsi="楷体" w:eastAsia="楷体"/>
          <w:sz w:val="22"/>
          <w:szCs w:val="24"/>
        </w:rPr>
        <w:t>也将对后两者进行单独说明。</w:t>
      </w:r>
    </w:p>
    <w:p w14:paraId="20AA4212">
      <w:pPr>
        <w:pStyle w:val="18"/>
      </w:pPr>
      <w:r>
        <w:t>1</w:t>
      </w:r>
      <w:r>
        <w:rPr>
          <w:rFonts w:hint="eastAsia"/>
        </w:rPr>
        <w:t xml:space="preserve"> </w:t>
      </w:r>
      <w:r>
        <w:t>Realtime-Action-Recognition-master</w:t>
      </w:r>
    </w:p>
    <w:p w14:paraId="71A29602">
      <w:pPr>
        <w:ind w:firstLine="440" w:firstLineChars="200"/>
        <w:rPr>
          <w:rFonts w:hint="eastAsia" w:ascii="楷体" w:hAnsi="楷体" w:eastAsia="楷体"/>
          <w:sz w:val="22"/>
          <w:szCs w:val="24"/>
        </w:rPr>
      </w:pPr>
      <w:r>
        <w:rPr>
          <w:rFonts w:hint="eastAsia" w:ascii="楷体" w:hAnsi="楷体" w:eastAsia="楷体"/>
          <w:sz w:val="22"/>
          <w:szCs w:val="24"/>
        </w:rPr>
        <w:t>本项目代码的名称。</w:t>
      </w:r>
    </w:p>
    <w:p w14:paraId="500321AF">
      <w:pPr>
        <w:pStyle w:val="21"/>
      </w:pPr>
      <w:r>
        <w:t>1.1config</w:t>
      </w:r>
    </w:p>
    <w:p w14:paraId="23301609">
      <w:pPr>
        <w:ind w:firstLine="440" w:firstLineChars="200"/>
        <w:rPr>
          <w:rFonts w:ascii="楷体" w:hAnsi="楷体" w:eastAsia="楷体"/>
          <w:sz w:val="22"/>
          <w:szCs w:val="24"/>
        </w:rPr>
      </w:pPr>
      <w:r>
        <w:rPr>
          <w:rFonts w:hint="eastAsia" w:ascii="楷体" w:hAnsi="楷体" w:eastAsia="楷体"/>
          <w:sz w:val="22"/>
          <w:szCs w:val="24"/>
        </w:rPr>
        <w:t>该文件下属目录仅有一个文件：</w:t>
      </w:r>
      <w:r>
        <w:rPr>
          <w:rFonts w:ascii="楷体" w:hAnsi="楷体" w:eastAsia="楷体"/>
          <w:sz w:val="22"/>
          <w:szCs w:val="24"/>
        </w:rPr>
        <w:t>config.yaml</w:t>
      </w:r>
    </w:p>
    <w:p w14:paraId="06CA1A7C">
      <w:pPr>
        <w:ind w:firstLine="440" w:firstLineChars="200"/>
        <w:rPr>
          <w:rFonts w:ascii="楷体" w:hAnsi="楷体" w:eastAsia="楷体"/>
          <w:sz w:val="22"/>
          <w:szCs w:val="24"/>
        </w:rPr>
      </w:pPr>
      <w:r>
        <w:rPr>
          <w:rFonts w:hint="eastAsia" w:ascii="楷体" w:hAnsi="楷体" w:eastAsia="楷体"/>
          <w:sz w:val="22"/>
          <w:szCs w:val="24"/>
        </w:rPr>
        <w:t>该文件包含了此项目的配置信息，主要用于处理动作识别相关的图像和骨架数据。</w:t>
      </w:r>
    </w:p>
    <w:p w14:paraId="1266B7E7">
      <w:pPr>
        <w:ind w:firstLine="440" w:firstLineChars="200"/>
        <w:rPr>
          <w:rFonts w:ascii="楷体" w:hAnsi="楷体" w:eastAsia="楷体"/>
          <w:sz w:val="22"/>
          <w:szCs w:val="24"/>
        </w:rPr>
      </w:pPr>
    </w:p>
    <w:p w14:paraId="09A9DCE2">
      <w:pPr>
        <w:ind w:firstLine="440" w:firstLineChars="200"/>
        <w:rPr>
          <w:rFonts w:ascii="楷体" w:hAnsi="楷体" w:eastAsia="楷体"/>
          <w:sz w:val="22"/>
          <w:szCs w:val="24"/>
        </w:rPr>
      </w:pPr>
      <w:r>
        <w:rPr>
          <w:rFonts w:hint="eastAsia" w:ascii="楷体" w:hAnsi="楷体" w:eastAsia="楷体"/>
          <w:sz w:val="22"/>
          <w:szCs w:val="24"/>
        </w:rPr>
        <w:t>特别指出的是，其中声明了本项目识别的</w:t>
      </w:r>
      <w:r>
        <w:rPr>
          <w:rFonts w:ascii="楷体" w:hAnsi="楷体" w:eastAsia="楷体"/>
          <w:sz w:val="22"/>
          <w:szCs w:val="24"/>
        </w:rPr>
        <w:t>9类动作标签：</w:t>
      </w:r>
    </w:p>
    <w:p w14:paraId="548B73E9">
      <w:pPr>
        <w:ind w:firstLine="440" w:firstLineChars="200"/>
        <w:rPr>
          <w:rFonts w:ascii="楷体" w:hAnsi="楷体" w:eastAsia="楷体"/>
          <w:sz w:val="22"/>
          <w:szCs w:val="24"/>
        </w:rPr>
      </w:pPr>
      <w:r>
        <w:rPr>
          <w:rFonts w:ascii="楷体" w:hAnsi="楷体" w:eastAsia="楷体"/>
          <w:sz w:val="22"/>
          <w:szCs w:val="24"/>
        </w:rPr>
        <w:t>classes: ['stand', 'walk', 'run', 'jump', 'sit', 'squat', 'kick', 'punch', 'wave']</w:t>
      </w:r>
    </w:p>
    <w:p w14:paraId="04EA9920">
      <w:pPr>
        <w:ind w:firstLine="440" w:firstLineChars="200"/>
        <w:rPr>
          <w:rFonts w:ascii="楷体" w:hAnsi="楷体" w:eastAsia="楷体"/>
          <w:sz w:val="22"/>
          <w:szCs w:val="24"/>
        </w:rPr>
      </w:pPr>
      <w:r>
        <w:rPr>
          <w:rFonts w:hint="eastAsia" w:ascii="楷体" w:hAnsi="楷体" w:eastAsia="楷体"/>
          <w:sz w:val="22"/>
          <w:szCs w:val="24"/>
        </w:rPr>
        <w:t>即：站立、行走、奔跑、跳动、坐下、下蹲、踢腿、出拳、挥手。</w:t>
      </w:r>
    </w:p>
    <w:p w14:paraId="37010E2F">
      <w:pPr>
        <w:ind w:firstLine="440" w:firstLineChars="200"/>
        <w:rPr>
          <w:rFonts w:ascii="楷体" w:hAnsi="楷体" w:eastAsia="楷体"/>
          <w:sz w:val="22"/>
          <w:szCs w:val="24"/>
        </w:rPr>
      </w:pPr>
    </w:p>
    <w:p w14:paraId="3E89E556">
      <w:pPr>
        <w:ind w:firstLine="440" w:firstLineChars="200"/>
        <w:rPr>
          <w:rFonts w:ascii="楷体" w:hAnsi="楷体" w:eastAsia="楷体"/>
          <w:sz w:val="22"/>
          <w:szCs w:val="24"/>
        </w:rPr>
      </w:pPr>
      <w:r>
        <w:rPr>
          <w:rFonts w:hint="eastAsia" w:ascii="楷体" w:hAnsi="楷体" w:eastAsia="楷体"/>
          <w:sz w:val="22"/>
          <w:szCs w:val="24"/>
        </w:rPr>
        <w:t>除此以外，还包含了对各项数据的定义和声明，以及</w:t>
      </w:r>
      <w:r>
        <w:rPr>
          <w:rFonts w:ascii="楷体" w:hAnsi="楷体" w:eastAsia="楷体"/>
          <w:sz w:val="22"/>
          <w:szCs w:val="24"/>
        </w:rPr>
        <w:t>Python脚本文件和相关配置信息，包括骨架数据处理、特征处理、模型训练、测试过程中的配置，同时也包含对各项数据的输入输出路径的指定。</w:t>
      </w:r>
    </w:p>
    <w:p w14:paraId="4B2FD9ED">
      <w:pPr>
        <w:pStyle w:val="21"/>
      </w:pPr>
      <w:r>
        <w:t>1.2 data</w:t>
      </w:r>
    </w:p>
    <w:p w14:paraId="05C83018">
      <w:pPr>
        <w:ind w:firstLine="440" w:firstLineChars="200"/>
        <w:rPr>
          <w:rFonts w:ascii="楷体" w:hAnsi="楷体" w:eastAsia="楷体"/>
          <w:sz w:val="22"/>
          <w:szCs w:val="24"/>
        </w:rPr>
      </w:pPr>
      <w:r>
        <w:rPr>
          <w:rFonts w:hint="eastAsia" w:ascii="楷体" w:hAnsi="楷体" w:eastAsia="楷体"/>
          <w:sz w:val="22"/>
          <w:szCs w:val="24"/>
        </w:rPr>
        <w:t>存储训练图像的数据和标注信息。</w:t>
      </w:r>
    </w:p>
    <w:p w14:paraId="6BE9B7C5">
      <w:pPr>
        <w:pStyle w:val="21"/>
      </w:pPr>
      <w:r>
        <w:t>1.3 data_test</w:t>
      </w:r>
    </w:p>
    <w:p w14:paraId="003C0378">
      <w:pPr>
        <w:ind w:firstLine="440" w:firstLineChars="200"/>
        <w:rPr>
          <w:rFonts w:ascii="楷体" w:hAnsi="楷体" w:eastAsia="楷体"/>
          <w:sz w:val="22"/>
          <w:szCs w:val="24"/>
        </w:rPr>
      </w:pPr>
      <w:r>
        <w:rPr>
          <w:rFonts w:hint="eastAsia" w:ascii="楷体" w:hAnsi="楷体" w:eastAsia="楷体"/>
          <w:sz w:val="22"/>
          <w:szCs w:val="24"/>
        </w:rPr>
        <w:t>存储测试用数据信息。</w:t>
      </w:r>
    </w:p>
    <w:p w14:paraId="195DD2A9">
      <w:pPr>
        <w:pStyle w:val="21"/>
      </w:pPr>
      <w:r>
        <w:t>1.4 doc</w:t>
      </w:r>
    </w:p>
    <w:p w14:paraId="3F675C7C">
      <w:pPr>
        <w:ind w:firstLine="440" w:firstLineChars="200"/>
        <w:rPr>
          <w:rFonts w:ascii="楷体" w:hAnsi="楷体" w:eastAsia="楷体"/>
          <w:sz w:val="22"/>
          <w:szCs w:val="24"/>
        </w:rPr>
      </w:pPr>
      <w:r>
        <w:rPr>
          <w:rFonts w:hint="eastAsia" w:ascii="楷体" w:hAnsi="楷体" w:eastAsia="楷体"/>
          <w:sz w:val="22"/>
          <w:szCs w:val="24"/>
        </w:rPr>
        <w:t>部分有关项目的说明文件。</w:t>
      </w:r>
    </w:p>
    <w:p w14:paraId="7B53E701">
      <w:pPr>
        <w:pStyle w:val="21"/>
      </w:pPr>
      <w:r>
        <w:t>1.5 model</w:t>
      </w:r>
    </w:p>
    <w:p w14:paraId="5CD1FB3C">
      <w:pPr>
        <w:ind w:firstLine="440" w:firstLineChars="200"/>
        <w:rPr>
          <w:rFonts w:ascii="楷体" w:hAnsi="楷体" w:eastAsia="楷体"/>
          <w:sz w:val="22"/>
          <w:szCs w:val="24"/>
        </w:rPr>
      </w:pPr>
      <w:r>
        <w:rPr>
          <w:rFonts w:hint="eastAsia" w:ascii="楷体" w:hAnsi="楷体" w:eastAsia="楷体"/>
          <w:sz w:val="22"/>
          <w:szCs w:val="24"/>
        </w:rPr>
        <w:t>存放已训练好的分类模型数据，用以对输入的图像或视频实现已被验证效果较好的识别和分类功能。</w:t>
      </w:r>
    </w:p>
    <w:p w14:paraId="7EA01FF5">
      <w:pPr>
        <w:pStyle w:val="21"/>
      </w:pPr>
      <w:r>
        <w:t>1.6 output</w:t>
      </w:r>
    </w:p>
    <w:p w14:paraId="5FF7012C">
      <w:pPr>
        <w:ind w:firstLine="440" w:firstLineChars="200"/>
        <w:rPr>
          <w:rFonts w:ascii="楷体" w:hAnsi="楷体" w:eastAsia="楷体"/>
          <w:sz w:val="22"/>
          <w:szCs w:val="24"/>
        </w:rPr>
      </w:pPr>
      <w:r>
        <w:rPr>
          <w:rFonts w:hint="eastAsia" w:ascii="楷体" w:hAnsi="楷体" w:eastAsia="楷体"/>
          <w:sz w:val="22"/>
          <w:szCs w:val="24"/>
        </w:rPr>
        <w:t>进行训练后的数据存放地址，包含标注好的视频和标注框的数据和标签。</w:t>
      </w:r>
    </w:p>
    <w:p w14:paraId="21F4E8E7">
      <w:pPr>
        <w:pStyle w:val="21"/>
      </w:pPr>
      <w:r>
        <w:t>1.7 src</w:t>
      </w:r>
    </w:p>
    <w:p w14:paraId="11E1A97F">
      <w:pPr>
        <w:ind w:firstLine="440" w:firstLineChars="200"/>
        <w:rPr>
          <w:rFonts w:hint="eastAsia" w:ascii="楷体" w:hAnsi="楷体" w:eastAsia="楷体"/>
          <w:sz w:val="22"/>
          <w:szCs w:val="24"/>
        </w:rPr>
      </w:pPr>
      <w:r>
        <w:rPr>
          <w:rFonts w:hint="eastAsia" w:ascii="楷体" w:hAnsi="楷体" w:eastAsia="楷体"/>
          <w:sz w:val="22"/>
          <w:szCs w:val="24"/>
        </w:rPr>
        <w:t>包含</w:t>
      </w:r>
      <w:r>
        <w:rPr>
          <w:rFonts w:ascii="楷体" w:hAnsi="楷体" w:eastAsia="楷体"/>
          <w:sz w:val="22"/>
          <w:szCs w:val="24"/>
        </w:rPr>
        <w:t>5个Python源代码文件，涵盖了从原始数据库训练模型到用训练好的模型分析输入的视频的代码和指令，各代码文件的功能说明如下：</w:t>
      </w:r>
    </w:p>
    <w:p w14:paraId="19302449">
      <w:pPr>
        <w:pStyle w:val="24"/>
      </w:pPr>
      <w:r>
        <w:rPr>
          <w:rFonts w:hint="eastAsia"/>
        </w:rPr>
        <w:t>（</w:t>
      </w:r>
      <w:r>
        <w:t>1</w:t>
      </w:r>
      <w:r>
        <w:rPr>
          <w:rFonts w:hint="eastAsia"/>
        </w:rPr>
        <w:t>）</w:t>
      </w:r>
      <w:r>
        <w:t>s1_get_skeletons_from_training_imgs.py</w:t>
      </w:r>
    </w:p>
    <w:p w14:paraId="264F55CA">
      <w:pPr>
        <w:ind w:firstLine="440" w:firstLineChars="200"/>
        <w:rPr>
          <w:rFonts w:hint="eastAsia" w:ascii="楷体" w:hAnsi="楷体" w:eastAsia="楷体"/>
          <w:sz w:val="22"/>
          <w:szCs w:val="24"/>
        </w:rPr>
      </w:pPr>
      <w:r>
        <w:rPr>
          <w:rFonts w:hint="eastAsia" w:ascii="楷体" w:hAnsi="楷体" w:eastAsia="楷体"/>
          <w:sz w:val="22"/>
          <w:szCs w:val="24"/>
        </w:rPr>
        <w:t>读取训练图像，使用</w:t>
      </w:r>
      <w:r>
        <w:rPr>
          <w:rFonts w:ascii="楷体" w:hAnsi="楷体" w:eastAsia="楷体"/>
          <w:sz w:val="22"/>
          <w:szCs w:val="24"/>
        </w:rPr>
        <w:t>OpenPose模型检测图像中的骨架，并将结果按指定格式保存到指定的输出文件夹中。</w:t>
      </w:r>
    </w:p>
    <w:p w14:paraId="4C9AE09A">
      <w:pPr>
        <w:pStyle w:val="24"/>
      </w:pPr>
      <w:r>
        <w:rPr>
          <w:rFonts w:hint="eastAsia"/>
        </w:rPr>
        <w:t>（2）</w:t>
      </w:r>
      <w:r>
        <w:t>s2_put_skeleton_txts_to_a_single_txt.py</w:t>
      </w:r>
    </w:p>
    <w:p w14:paraId="6A2640C4">
      <w:pPr>
        <w:ind w:firstLine="440" w:firstLineChars="200"/>
        <w:rPr>
          <w:rFonts w:hint="eastAsia" w:ascii="楷体" w:hAnsi="楷体" w:eastAsia="楷体"/>
          <w:sz w:val="22"/>
          <w:szCs w:val="24"/>
        </w:rPr>
      </w:pPr>
      <w:r>
        <w:rPr>
          <w:rFonts w:hint="eastAsia" w:ascii="楷体" w:hAnsi="楷体" w:eastAsia="楷体"/>
          <w:sz w:val="22"/>
          <w:szCs w:val="24"/>
        </w:rPr>
        <w:t>将多个骨架数据文件合并为一个单一的文本文件，丢弃无效的文件，便于后续处理。</w:t>
      </w:r>
    </w:p>
    <w:p w14:paraId="588F8F38">
      <w:pPr>
        <w:pStyle w:val="24"/>
      </w:pPr>
      <w:r>
        <w:rPr>
          <w:rFonts w:hint="eastAsia"/>
        </w:rPr>
        <w:t>（</w:t>
      </w:r>
      <w:r>
        <w:t>3</w:t>
      </w:r>
      <w:r>
        <w:rPr>
          <w:rFonts w:hint="eastAsia"/>
        </w:rPr>
        <w:t>）</w:t>
      </w:r>
      <w:r>
        <w:t>s3_preprocess_features.py</w:t>
      </w:r>
    </w:p>
    <w:p w14:paraId="52772525">
      <w:pPr>
        <w:ind w:firstLine="440" w:firstLineChars="200"/>
        <w:rPr>
          <w:rFonts w:hint="eastAsia" w:ascii="楷体" w:hAnsi="楷体" w:eastAsia="楷体"/>
          <w:sz w:val="22"/>
          <w:szCs w:val="24"/>
        </w:rPr>
      </w:pPr>
      <w:r>
        <w:rPr>
          <w:rFonts w:hint="eastAsia" w:ascii="楷体" w:hAnsi="楷体" w:eastAsia="楷体"/>
          <w:sz w:val="22"/>
          <w:szCs w:val="24"/>
        </w:rPr>
        <w:t>预处理特征数据，将骨架数据转换为特征向量，准备进行训练。</w:t>
      </w:r>
    </w:p>
    <w:p w14:paraId="3FD8ECD6">
      <w:pPr>
        <w:pStyle w:val="24"/>
      </w:pPr>
      <w:r>
        <w:rPr>
          <w:rFonts w:hint="eastAsia"/>
        </w:rPr>
        <w:t>（</w:t>
      </w:r>
      <w:r>
        <w:t>4</w:t>
      </w:r>
      <w:r>
        <w:rPr>
          <w:rFonts w:hint="eastAsia"/>
        </w:rPr>
        <w:t>）</w:t>
      </w:r>
      <w:r>
        <w:t>s4_train.py</w:t>
      </w:r>
    </w:p>
    <w:p w14:paraId="7DCA747E">
      <w:pPr>
        <w:ind w:firstLine="440" w:firstLineChars="200"/>
        <w:rPr>
          <w:rFonts w:hint="eastAsia" w:ascii="楷体" w:hAnsi="楷体" w:eastAsia="楷体"/>
          <w:sz w:val="22"/>
          <w:szCs w:val="24"/>
        </w:rPr>
      </w:pPr>
      <w:r>
        <w:rPr>
          <w:rFonts w:hint="eastAsia" w:ascii="楷体" w:hAnsi="楷体" w:eastAsia="楷体"/>
          <w:sz w:val="22"/>
          <w:szCs w:val="24"/>
        </w:rPr>
        <w:t>从</w:t>
      </w:r>
      <w:r>
        <w:rPr>
          <w:rFonts w:ascii="楷体" w:hAnsi="楷体" w:eastAsia="楷体"/>
          <w:sz w:val="22"/>
          <w:szCs w:val="24"/>
        </w:rPr>
        <w:t xml:space="preserve"> csv 文件加载特征和标签，训练模型，保存数据至指定的文件。</w:t>
      </w:r>
    </w:p>
    <w:p w14:paraId="5AE3F80A">
      <w:pPr>
        <w:pStyle w:val="24"/>
      </w:pPr>
      <w:r>
        <w:rPr>
          <w:rFonts w:hint="eastAsia"/>
        </w:rPr>
        <w:t>（</w:t>
      </w:r>
      <w:r>
        <w:t>5</w:t>
      </w:r>
      <w:r>
        <w:rPr>
          <w:rFonts w:hint="eastAsia"/>
        </w:rPr>
        <w:t>）</w:t>
      </w:r>
      <w:r>
        <w:t>s5_test.py</w:t>
      </w:r>
    </w:p>
    <w:p w14:paraId="31CAE98B">
      <w:pPr>
        <w:ind w:firstLine="440" w:firstLineChars="200"/>
        <w:rPr>
          <w:rFonts w:hint="eastAsia" w:ascii="楷体" w:hAnsi="楷体" w:eastAsia="楷体"/>
          <w:sz w:val="22"/>
          <w:szCs w:val="24"/>
        </w:rPr>
      </w:pPr>
      <w:r>
        <w:rPr>
          <w:rFonts w:hint="eastAsia" w:ascii="楷体" w:hAnsi="楷体" w:eastAsia="楷体"/>
          <w:sz w:val="22"/>
          <w:szCs w:val="24"/>
        </w:rPr>
        <w:t>可测试本地视频或摄像头输入的图像数据，进行分析标注并进行可视化展示同时保存训练结果至指定的地址。</w:t>
      </w:r>
    </w:p>
    <w:p w14:paraId="5F16FA55">
      <w:pPr>
        <w:pStyle w:val="18"/>
      </w:pPr>
      <w:r>
        <w:t>2 tf_pose_estimation</w:t>
      </w:r>
    </w:p>
    <w:p w14:paraId="0F8E8532">
      <w:pPr>
        <w:ind w:firstLine="440" w:firstLineChars="200"/>
        <w:rPr>
          <w:rFonts w:ascii="楷体" w:hAnsi="楷体" w:eastAsia="楷体"/>
          <w:sz w:val="22"/>
          <w:szCs w:val="24"/>
        </w:rPr>
      </w:pPr>
      <w:r>
        <w:rPr>
          <w:rFonts w:hint="eastAsia" w:ascii="楷体" w:hAnsi="楷体" w:eastAsia="楷体"/>
          <w:sz w:val="22"/>
          <w:szCs w:val="24"/>
        </w:rPr>
        <w:t>该文件包含了一个较完整成熟的基于</w:t>
      </w:r>
      <w:r>
        <w:rPr>
          <w:rFonts w:ascii="楷体" w:hAnsi="楷体" w:eastAsia="楷体"/>
          <w:sz w:val="22"/>
          <w:szCs w:val="24"/>
        </w:rPr>
        <w:t>tensorflow深度学习框架实现的人体姿态识别开源项目，其原始项目是采用了caffe框架，使用c++编写的人体姿态识别（检测人体身体部分、手、脸、脚等部位）。</w:t>
      </w:r>
    </w:p>
    <w:p w14:paraId="69987B5F">
      <w:pPr>
        <w:pStyle w:val="21"/>
      </w:pPr>
      <w:r>
        <w:t>2.1 docker</w:t>
      </w:r>
    </w:p>
    <w:p w14:paraId="19C1CBCC">
      <w:pPr>
        <w:ind w:firstLine="440" w:firstLineChars="200"/>
        <w:rPr>
          <w:rFonts w:ascii="楷体" w:hAnsi="楷体" w:eastAsia="楷体"/>
          <w:sz w:val="22"/>
          <w:szCs w:val="24"/>
        </w:rPr>
      </w:pPr>
      <w:r>
        <w:rPr>
          <w:rFonts w:hint="eastAsia" w:ascii="楷体" w:hAnsi="楷体" w:eastAsia="楷体"/>
          <w:sz w:val="22"/>
          <w:szCs w:val="24"/>
        </w:rPr>
        <w:t>构建一个</w:t>
      </w:r>
      <w:r>
        <w:rPr>
          <w:rFonts w:ascii="楷体" w:hAnsi="楷体" w:eastAsia="楷体"/>
          <w:sz w:val="22"/>
          <w:szCs w:val="24"/>
        </w:rPr>
        <w:t>Docker容器，快速部署运行tf_pose_estimation项目所需的环境。</w:t>
      </w:r>
    </w:p>
    <w:p w14:paraId="3AB4143F">
      <w:pPr>
        <w:ind w:firstLine="440" w:firstLineChars="200"/>
        <w:rPr>
          <w:rFonts w:ascii="楷体" w:hAnsi="楷体" w:eastAsia="楷体"/>
          <w:sz w:val="22"/>
          <w:szCs w:val="24"/>
        </w:rPr>
      </w:pPr>
      <w:r>
        <w:rPr>
          <w:rFonts w:hint="eastAsia" w:ascii="楷体" w:hAnsi="楷体" w:eastAsia="楷体"/>
          <w:sz w:val="22"/>
          <w:szCs w:val="24"/>
        </w:rPr>
        <w:t>自动化部署和配置</w:t>
      </w:r>
      <w:r>
        <w:rPr>
          <w:rFonts w:ascii="楷体" w:hAnsi="楷体" w:eastAsia="楷体"/>
          <w:sz w:val="22"/>
          <w:szCs w:val="24"/>
        </w:rPr>
        <w:t>OpenCV、TensorFlow、COCO API以及tf-pose-estimation项目所需的环境和依赖。</w:t>
      </w:r>
    </w:p>
    <w:p w14:paraId="29798523">
      <w:pPr>
        <w:pStyle w:val="21"/>
      </w:pPr>
      <w:r>
        <w:t>2.2 etcs</w:t>
      </w:r>
    </w:p>
    <w:p w14:paraId="35F557CC">
      <w:pPr>
        <w:ind w:firstLine="440" w:firstLineChars="200"/>
        <w:rPr>
          <w:rFonts w:ascii="楷体" w:hAnsi="楷体" w:eastAsia="楷体"/>
          <w:sz w:val="22"/>
          <w:szCs w:val="24"/>
        </w:rPr>
      </w:pPr>
      <w:r>
        <w:rPr>
          <w:rFonts w:hint="eastAsia" w:ascii="楷体" w:hAnsi="楷体" w:eastAsia="楷体"/>
          <w:sz w:val="22"/>
          <w:szCs w:val="24"/>
        </w:rPr>
        <w:t>对此项目进行了详细的介绍和说明，包括数据来源，优化过程和灵感来源，参考资料来源等。</w:t>
      </w:r>
    </w:p>
    <w:p w14:paraId="2035FCE9">
      <w:pPr>
        <w:pStyle w:val="21"/>
      </w:pPr>
      <w:r>
        <w:t>2.3 images</w:t>
      </w:r>
    </w:p>
    <w:p w14:paraId="52343B47">
      <w:pPr>
        <w:ind w:firstLine="440" w:firstLineChars="200"/>
        <w:rPr>
          <w:rFonts w:ascii="楷体" w:hAnsi="楷体" w:eastAsia="楷体"/>
          <w:sz w:val="22"/>
          <w:szCs w:val="24"/>
        </w:rPr>
      </w:pPr>
      <w:r>
        <w:rPr>
          <w:rFonts w:hint="eastAsia" w:ascii="楷体" w:hAnsi="楷体" w:eastAsia="楷体"/>
          <w:sz w:val="22"/>
          <w:szCs w:val="24"/>
        </w:rPr>
        <w:t>存储了部分测试用图像数据。</w:t>
      </w:r>
    </w:p>
    <w:p w14:paraId="38D2FB52">
      <w:pPr>
        <w:pStyle w:val="21"/>
      </w:pPr>
      <w:r>
        <w:t>2.4 launch</w:t>
      </w:r>
    </w:p>
    <w:p w14:paraId="11003B2E">
      <w:pPr>
        <w:ind w:firstLine="440" w:firstLineChars="200"/>
        <w:rPr>
          <w:rFonts w:ascii="楷体" w:hAnsi="楷体" w:eastAsia="楷体"/>
          <w:sz w:val="22"/>
          <w:szCs w:val="24"/>
        </w:rPr>
      </w:pPr>
      <w:r>
        <w:rPr>
          <w:rFonts w:hint="eastAsia" w:ascii="楷体" w:hAnsi="楷体" w:eastAsia="楷体"/>
          <w:sz w:val="22"/>
          <w:szCs w:val="24"/>
        </w:rPr>
        <w:t>包含一个</w:t>
      </w:r>
      <w:r>
        <w:rPr>
          <w:rFonts w:ascii="楷体" w:hAnsi="楷体" w:eastAsia="楷体"/>
          <w:sz w:val="22"/>
          <w:szCs w:val="24"/>
        </w:rPr>
        <w:t>ROS（Robot Operating System）的启动文件XML代码，用于配置和启动多个节点来执行姿态估计、可视化、图像展示、视频录制和视频流处理等任务。</w:t>
      </w:r>
    </w:p>
    <w:p w14:paraId="50EB04A3">
      <w:pPr>
        <w:pStyle w:val="21"/>
      </w:pPr>
      <w:r>
        <w:t>2.5 models</w:t>
      </w:r>
    </w:p>
    <w:p w14:paraId="631DD281">
      <w:pPr>
        <w:ind w:firstLine="440" w:firstLineChars="200"/>
        <w:rPr>
          <w:rFonts w:ascii="楷体" w:hAnsi="楷体" w:eastAsia="楷体"/>
          <w:sz w:val="22"/>
          <w:szCs w:val="24"/>
        </w:rPr>
      </w:pPr>
      <w:r>
        <w:rPr>
          <w:rFonts w:hint="eastAsia" w:ascii="楷体" w:hAnsi="楷体" w:eastAsia="楷体"/>
          <w:sz w:val="22"/>
          <w:szCs w:val="24"/>
        </w:rPr>
        <w:t>包含调用多种不同用于预下载训练模型图形文件的脚本，本项目使用的是其中的</w:t>
      </w:r>
      <w:r>
        <w:rPr>
          <w:rFonts w:ascii="楷体" w:hAnsi="楷体" w:eastAsia="楷体"/>
          <w:sz w:val="22"/>
          <w:szCs w:val="24"/>
        </w:rPr>
        <w:t>cmu模型，即来自卡内基梅隆大学（Carnegie Mellon University）的模型。</w:t>
      </w:r>
    </w:p>
    <w:p w14:paraId="0A219148">
      <w:pPr>
        <w:pStyle w:val="21"/>
      </w:pPr>
      <w:r>
        <w:t>2.6 msg</w:t>
      </w:r>
    </w:p>
    <w:p w14:paraId="44CF38A5">
      <w:pPr>
        <w:ind w:firstLine="440" w:firstLineChars="200"/>
        <w:rPr>
          <w:rFonts w:ascii="楷体" w:hAnsi="楷体" w:eastAsia="楷体"/>
          <w:sz w:val="22"/>
          <w:szCs w:val="24"/>
        </w:rPr>
      </w:pPr>
      <w:r>
        <w:rPr>
          <w:rFonts w:hint="eastAsia" w:ascii="楷体" w:hAnsi="楷体" w:eastAsia="楷体"/>
          <w:sz w:val="22"/>
          <w:szCs w:val="24"/>
        </w:rPr>
        <w:t>其中含有</w:t>
      </w:r>
      <w:r>
        <w:rPr>
          <w:rFonts w:ascii="楷体" w:hAnsi="楷体" w:eastAsia="楷体"/>
          <w:sz w:val="22"/>
          <w:szCs w:val="24"/>
        </w:rPr>
        <w:t>3个消息类型的文件，分别传输“单个身体部位”“单人”“多人”的身体部位数据，用于传输关于人体各个部位的位置信息和置信度信息，帮助在ROS系统中实现人体动作识别功能。</w:t>
      </w:r>
    </w:p>
    <w:p w14:paraId="5CBCE257">
      <w:pPr>
        <w:pStyle w:val="21"/>
      </w:pPr>
      <w:r>
        <w:t>2.7 scripts</w:t>
      </w:r>
    </w:p>
    <w:p w14:paraId="5543F99F">
      <w:pPr>
        <w:ind w:firstLine="440" w:firstLineChars="200"/>
        <w:rPr>
          <w:rFonts w:ascii="楷体" w:hAnsi="楷体" w:eastAsia="楷体"/>
          <w:sz w:val="22"/>
          <w:szCs w:val="24"/>
        </w:rPr>
      </w:pPr>
      <w:r>
        <w:rPr>
          <w:rFonts w:hint="eastAsia" w:ascii="楷体" w:hAnsi="楷体" w:eastAsia="楷体"/>
          <w:sz w:val="22"/>
          <w:szCs w:val="24"/>
        </w:rPr>
        <w:t>定义了两个</w:t>
      </w:r>
      <w:r>
        <w:rPr>
          <w:rFonts w:ascii="楷体" w:hAnsi="楷体" w:eastAsia="楷体"/>
          <w:sz w:val="22"/>
          <w:szCs w:val="24"/>
        </w:rPr>
        <w:t>ROS节点，分别用于处理图像数据并进行人体动作识别和接受上述数据并将数据叠加在原始图像上进行可视化显示。</w:t>
      </w:r>
    </w:p>
    <w:p w14:paraId="2BCC36AF">
      <w:pPr>
        <w:pStyle w:val="21"/>
      </w:pPr>
      <w:r>
        <w:t>2.8 tf_pose</w:t>
      </w:r>
    </w:p>
    <w:p w14:paraId="545A9CF5">
      <w:pPr>
        <w:ind w:firstLine="440" w:firstLineChars="200"/>
        <w:rPr>
          <w:rFonts w:ascii="楷体" w:hAnsi="楷体" w:eastAsia="楷体"/>
          <w:sz w:val="22"/>
          <w:szCs w:val="24"/>
        </w:rPr>
      </w:pPr>
      <w:r>
        <w:rPr>
          <w:rFonts w:ascii="楷体" w:hAnsi="楷体" w:eastAsia="楷体"/>
          <w:sz w:val="22"/>
          <w:szCs w:val="24"/>
        </w:rPr>
        <w:t>tf_pose是一个基于TensorFlow的人体姿态估计库，可以用来检测人体的关节位置和姿势。</w:t>
      </w:r>
    </w:p>
    <w:p w14:paraId="3344447D">
      <w:pPr>
        <w:pStyle w:val="18"/>
      </w:pPr>
      <w:r>
        <w:t>3 tools</w:t>
      </w:r>
    </w:p>
    <w:p w14:paraId="5D042EF3">
      <w:pPr>
        <w:ind w:firstLine="440" w:firstLineChars="200"/>
        <w:rPr>
          <w:rFonts w:ascii="楷体" w:hAnsi="楷体" w:eastAsia="楷体"/>
          <w:sz w:val="22"/>
          <w:szCs w:val="24"/>
        </w:rPr>
      </w:pPr>
      <w:r>
        <w:rPr>
          <w:rFonts w:hint="eastAsia" w:ascii="楷体" w:hAnsi="楷体" w:eastAsia="楷体"/>
          <w:sz w:val="22"/>
          <w:szCs w:val="24"/>
        </w:rPr>
        <w:t>包含了进行骨骼可视化的文件，不同文件格式转换的文件（图像和视频的互转，</w:t>
      </w:r>
      <w:r>
        <w:rPr>
          <w:rFonts w:ascii="楷体" w:hAnsi="楷体" w:eastAsia="楷体"/>
          <w:sz w:val="22"/>
          <w:szCs w:val="24"/>
        </w:rPr>
        <w:t>png转jpg）</w:t>
      </w:r>
    </w:p>
    <w:p w14:paraId="0489FB52">
      <w:pPr>
        <w:pStyle w:val="18"/>
      </w:pPr>
      <w:r>
        <w:t>4 utils</w:t>
      </w:r>
    </w:p>
    <w:p w14:paraId="3C7B2080">
      <w:pPr>
        <w:ind w:firstLine="440" w:firstLineChars="200"/>
        <w:rPr>
          <w:rFonts w:ascii="楷体" w:hAnsi="楷体" w:eastAsia="楷体"/>
          <w:sz w:val="22"/>
          <w:szCs w:val="24"/>
        </w:rPr>
      </w:pPr>
      <w:r>
        <w:rPr>
          <w:rFonts w:hint="eastAsia" w:ascii="楷体" w:hAnsi="楷体" w:eastAsia="楷体"/>
          <w:sz w:val="22"/>
          <w:szCs w:val="24"/>
        </w:rPr>
        <w:t>一个小型</w:t>
      </w:r>
      <w:r>
        <w:rPr>
          <w:rFonts w:ascii="楷体" w:hAnsi="楷体" w:eastAsia="楷体"/>
          <w:sz w:val="22"/>
          <w:szCs w:val="24"/>
        </w:rPr>
        <w:t>python函数和类的库：</w:t>
      </w:r>
    </w:p>
    <w:p w14:paraId="5A9AB2AE">
      <w:pPr>
        <w:ind w:firstLine="440" w:firstLineChars="200"/>
        <w:rPr>
          <w:rFonts w:ascii="楷体" w:hAnsi="楷体" w:eastAsia="楷体"/>
          <w:sz w:val="22"/>
          <w:szCs w:val="24"/>
        </w:rPr>
      </w:pPr>
    </w:p>
    <w:p w14:paraId="7BC5916D">
      <w:pPr>
        <w:pStyle w:val="11"/>
        <w:numPr>
          <w:ilvl w:val="0"/>
          <w:numId w:val="1"/>
        </w:numPr>
        <w:ind w:firstLine="440"/>
        <w:rPr>
          <w:rFonts w:ascii="楷体" w:hAnsi="楷体" w:eastAsia="楷体"/>
          <w:sz w:val="22"/>
          <w:szCs w:val="24"/>
        </w:rPr>
      </w:pPr>
      <w:r>
        <w:rPr>
          <w:rFonts w:ascii="楷体" w:hAnsi="楷体" w:eastAsia="楷体"/>
          <w:sz w:val="22"/>
          <w:szCs w:val="24"/>
        </w:rPr>
        <w:t>lib_classifier.py：分类器库，用于将骨架数据转换为特征，并进行分类lib_commons.py：通用工具库，包含一些常用的辅助函数。</w:t>
      </w:r>
    </w:p>
    <w:p w14:paraId="65690918">
      <w:pPr>
        <w:pStyle w:val="11"/>
        <w:numPr>
          <w:ilvl w:val="0"/>
          <w:numId w:val="1"/>
        </w:numPr>
        <w:ind w:firstLine="440"/>
        <w:rPr>
          <w:rFonts w:ascii="楷体" w:hAnsi="楷体" w:eastAsia="楷体"/>
          <w:sz w:val="22"/>
          <w:szCs w:val="24"/>
        </w:rPr>
      </w:pPr>
      <w:r>
        <w:rPr>
          <w:rFonts w:ascii="楷体" w:hAnsi="楷体" w:eastAsia="楷体"/>
          <w:sz w:val="22"/>
          <w:szCs w:val="24"/>
        </w:rPr>
        <w:t>lib_feature_proc.py：用于从骨骼中提取特征。</w:t>
      </w:r>
    </w:p>
    <w:p w14:paraId="098EB95C">
      <w:pPr>
        <w:pStyle w:val="11"/>
        <w:numPr>
          <w:ilvl w:val="0"/>
          <w:numId w:val="1"/>
        </w:numPr>
        <w:ind w:firstLine="440"/>
        <w:rPr>
          <w:rFonts w:ascii="楷体" w:hAnsi="楷体" w:eastAsia="楷体"/>
          <w:sz w:val="22"/>
          <w:szCs w:val="24"/>
        </w:rPr>
      </w:pPr>
      <w:r>
        <w:rPr>
          <w:rFonts w:ascii="楷体" w:hAnsi="楷体" w:eastAsia="楷体"/>
          <w:sz w:val="22"/>
          <w:szCs w:val="24"/>
        </w:rPr>
        <w:t>lib_images_io.py：从摄像头读取图像并将图像写入视频文件。</w:t>
      </w:r>
    </w:p>
    <w:p w14:paraId="4369B784">
      <w:pPr>
        <w:pStyle w:val="11"/>
        <w:numPr>
          <w:ilvl w:val="0"/>
          <w:numId w:val="1"/>
        </w:numPr>
        <w:ind w:firstLine="440"/>
        <w:rPr>
          <w:rFonts w:ascii="楷体" w:hAnsi="楷体" w:eastAsia="楷体"/>
          <w:sz w:val="22"/>
          <w:szCs w:val="24"/>
        </w:rPr>
      </w:pPr>
      <w:r>
        <w:rPr>
          <w:rFonts w:ascii="楷体" w:hAnsi="楷体" w:eastAsia="楷体"/>
          <w:sz w:val="22"/>
          <w:szCs w:val="24"/>
        </w:rPr>
        <w:t>lib_openpose.py：OpenPose骨架检测器的封装，用于从图像中检测人体骨架。</w:t>
      </w:r>
    </w:p>
    <w:p w14:paraId="49B22C87">
      <w:pPr>
        <w:pStyle w:val="11"/>
        <w:numPr>
          <w:ilvl w:val="0"/>
          <w:numId w:val="1"/>
        </w:numPr>
        <w:ind w:firstLine="440"/>
        <w:rPr>
          <w:rFonts w:ascii="楷体" w:hAnsi="楷体" w:eastAsia="楷体"/>
          <w:sz w:val="22"/>
          <w:szCs w:val="24"/>
        </w:rPr>
      </w:pPr>
      <w:r>
        <w:rPr>
          <w:rFonts w:ascii="楷体" w:hAnsi="楷体" w:eastAsia="楷体"/>
          <w:sz w:val="22"/>
          <w:szCs w:val="24"/>
        </w:rPr>
        <w:t>lib_plot.py：提供绘制混淆矩阵和动作结果的可视化功能。</w:t>
      </w:r>
    </w:p>
    <w:p w14:paraId="53630E42">
      <w:pPr>
        <w:pStyle w:val="11"/>
        <w:numPr>
          <w:ilvl w:val="0"/>
          <w:numId w:val="1"/>
        </w:numPr>
        <w:ind w:firstLine="440"/>
        <w:rPr>
          <w:rFonts w:ascii="楷体" w:hAnsi="楷体" w:eastAsia="楷体"/>
          <w:sz w:val="22"/>
          <w:szCs w:val="24"/>
        </w:rPr>
      </w:pPr>
      <w:r>
        <w:rPr>
          <w:rFonts w:ascii="楷体" w:hAnsi="楷体" w:eastAsia="楷体"/>
          <w:sz w:val="22"/>
          <w:szCs w:val="24"/>
        </w:rPr>
        <w:t>lib_skeletons_io.py：定义了骨架数据的格式和I/O操作，包括读取和写入骨架数据。</w:t>
      </w:r>
    </w:p>
    <w:p w14:paraId="298F9021">
      <w:pPr>
        <w:pStyle w:val="11"/>
        <w:numPr>
          <w:ilvl w:val="0"/>
          <w:numId w:val="1"/>
        </w:numPr>
        <w:ind w:firstLine="440"/>
        <w:rPr>
          <w:rFonts w:hint="eastAsia" w:ascii="楷体" w:hAnsi="楷体" w:eastAsia="楷体"/>
          <w:sz w:val="22"/>
          <w:szCs w:val="24"/>
        </w:rPr>
      </w:pPr>
      <w:r>
        <w:rPr>
          <w:rFonts w:ascii="楷体" w:hAnsi="楷体" w:eastAsia="楷体"/>
          <w:sz w:val="22"/>
          <w:szCs w:val="24"/>
        </w:rPr>
        <w:t>lib_tracker.py：跟踪器库，用于跟踪骨架数据。</w:t>
      </w:r>
    </w:p>
    <w:p w14:paraId="1F2A3B1A">
      <w:pPr>
        <w:pStyle w:val="12"/>
      </w:pPr>
      <w:r>
        <w:rPr>
          <w:rFonts w:hint="eastAsia"/>
        </w:rPr>
        <w:t>二、系统演示</w:t>
      </w:r>
    </w:p>
    <w:p w14:paraId="4533662C">
      <w:pPr>
        <w:ind w:firstLine="440" w:firstLineChars="200"/>
        <w:rPr>
          <w:rFonts w:hint="eastAsia" w:ascii="楷体" w:hAnsi="楷体" w:eastAsia="楷体"/>
          <w:sz w:val="22"/>
          <w:szCs w:val="24"/>
        </w:rPr>
      </w:pPr>
    </w:p>
    <w:p w14:paraId="393F57D0">
      <w:pPr>
        <w:ind w:firstLine="440" w:firstLineChars="200"/>
        <w:rPr>
          <w:rFonts w:ascii="楷体" w:hAnsi="楷体" w:eastAsia="楷体"/>
          <w:sz w:val="22"/>
          <w:szCs w:val="24"/>
        </w:rPr>
      </w:pPr>
      <w:r>
        <w:rPr>
          <w:rFonts w:hint="eastAsia" w:ascii="楷体" w:hAnsi="楷体" w:eastAsia="楷体"/>
          <w:sz w:val="22"/>
          <w:szCs w:val="24"/>
        </w:rPr>
        <w:t>本项目支持识别的</w:t>
      </w:r>
      <w:r>
        <w:rPr>
          <w:rFonts w:ascii="楷体" w:hAnsi="楷体" w:eastAsia="楷体"/>
          <w:sz w:val="22"/>
          <w:szCs w:val="24"/>
        </w:rPr>
        <w:t>9种动作：['stand', 'walk', 'run', 'jump', 'sit', 'squat', 'kick', 'punch', 'wave']</w:t>
      </w:r>
    </w:p>
    <w:p w14:paraId="4E189A7B">
      <w:pPr>
        <w:ind w:firstLine="420" w:firstLineChars="200"/>
        <w:jc w:val="center"/>
        <w:rPr>
          <w:rFonts w:ascii="楷体" w:hAnsi="楷体" w:eastAsia="楷体"/>
          <w:sz w:val="22"/>
          <w:szCs w:val="24"/>
        </w:rPr>
      </w:pPr>
      <w:r>
        <w:drawing>
          <wp:inline distT="0" distB="0" distL="0" distR="0">
            <wp:extent cx="4754880" cy="3596640"/>
            <wp:effectExtent l="0" t="0" r="7620" b="38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
                    <a:stretch>
                      <a:fillRect/>
                    </a:stretch>
                  </pic:blipFill>
                  <pic:spPr>
                    <a:xfrm>
                      <a:off x="0" y="0"/>
                      <a:ext cx="4776017" cy="3613196"/>
                    </a:xfrm>
                    <a:prstGeom prst="rect">
                      <a:avLst/>
                    </a:prstGeom>
                  </pic:spPr>
                </pic:pic>
              </a:graphicData>
            </a:graphic>
          </wp:inline>
        </w:drawing>
      </w:r>
    </w:p>
    <w:p w14:paraId="7DB4DB61">
      <w:pPr>
        <w:ind w:firstLine="440" w:firstLineChars="200"/>
        <w:rPr>
          <w:rFonts w:hint="eastAsia" w:ascii="楷体" w:hAnsi="楷体" w:eastAsia="楷体"/>
          <w:sz w:val="22"/>
          <w:szCs w:val="24"/>
        </w:rPr>
      </w:pPr>
      <w:r>
        <w:rPr>
          <w:rFonts w:ascii="楷体" w:hAnsi="楷体" w:eastAsia="楷体"/>
          <w:sz w:val="22"/>
          <w:szCs w:val="24"/>
        </w:rPr>
        <w:t xml:space="preserve"> 效果演示：</w:t>
      </w:r>
    </w:p>
    <w:p w14:paraId="1E511598">
      <w:pPr>
        <w:ind w:firstLine="420" w:firstLineChars="200"/>
        <w:jc w:val="center"/>
        <w:rPr>
          <w:rFonts w:ascii="楷体" w:hAnsi="楷体" w:eastAsia="楷体"/>
          <w:sz w:val="22"/>
          <w:szCs w:val="24"/>
        </w:rPr>
      </w:pPr>
      <w:r>
        <w:drawing>
          <wp:inline distT="0" distB="0" distL="0" distR="0">
            <wp:extent cx="4719320" cy="3615055"/>
            <wp:effectExtent l="0" t="0" r="5080" b="444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
                    <a:stretch>
                      <a:fillRect/>
                    </a:stretch>
                  </pic:blipFill>
                  <pic:spPr>
                    <a:xfrm>
                      <a:off x="0" y="0"/>
                      <a:ext cx="4752268" cy="3640487"/>
                    </a:xfrm>
                    <a:prstGeom prst="rect">
                      <a:avLst/>
                    </a:prstGeom>
                  </pic:spPr>
                </pic:pic>
              </a:graphicData>
            </a:graphic>
          </wp:inline>
        </w:drawing>
      </w:r>
    </w:p>
    <w:p w14:paraId="46196881">
      <w:pPr>
        <w:ind w:firstLine="420" w:firstLineChars="200"/>
        <w:jc w:val="center"/>
        <w:rPr>
          <w:rFonts w:ascii="楷体" w:hAnsi="楷体" w:eastAsia="楷体"/>
          <w:sz w:val="22"/>
          <w:szCs w:val="24"/>
        </w:rPr>
      </w:pPr>
      <w:r>
        <w:drawing>
          <wp:inline distT="0" distB="0" distL="0" distR="0">
            <wp:extent cx="4785360" cy="3671570"/>
            <wp:effectExtent l="0" t="0" r="0" b="508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6"/>
                    <a:stretch>
                      <a:fillRect/>
                    </a:stretch>
                  </pic:blipFill>
                  <pic:spPr>
                    <a:xfrm>
                      <a:off x="0" y="0"/>
                      <a:ext cx="4804780" cy="3686192"/>
                    </a:xfrm>
                    <a:prstGeom prst="rect">
                      <a:avLst/>
                    </a:prstGeom>
                  </pic:spPr>
                </pic:pic>
              </a:graphicData>
            </a:graphic>
          </wp:inline>
        </w:drawing>
      </w:r>
    </w:p>
    <w:p w14:paraId="33826833">
      <w:pPr>
        <w:ind w:firstLine="440" w:firstLineChars="200"/>
        <w:rPr>
          <w:rFonts w:ascii="楷体" w:hAnsi="楷体" w:eastAsia="楷体"/>
          <w:sz w:val="22"/>
          <w:szCs w:val="24"/>
        </w:rPr>
      </w:pPr>
    </w:p>
    <w:p w14:paraId="40170E19">
      <w:pPr>
        <w:ind w:firstLine="440" w:firstLineChars="200"/>
        <w:jc w:val="left"/>
        <w:rPr>
          <w:rFonts w:hint="eastAsia" w:ascii="楷体" w:hAnsi="楷体" w:eastAsia="楷体"/>
          <w:sz w:val="22"/>
          <w:szCs w:val="24"/>
        </w:rPr>
      </w:pPr>
      <w:r>
        <w:rPr>
          <w:rFonts w:hint="eastAsia" w:ascii="楷体" w:hAnsi="楷体" w:eastAsia="楷体"/>
          <w:sz w:val="22"/>
          <w:szCs w:val="24"/>
        </w:rPr>
        <w:t>训练视频截屏：</w:t>
      </w:r>
      <w:r>
        <w:rPr>
          <w:rFonts w:hint="eastAsia" w:ascii="楷体" w:hAnsi="楷体" w:eastAsia="楷体"/>
          <w:sz w:val="22"/>
          <w:szCs w:val="24"/>
        </w:rPr>
        <w:drawing>
          <wp:inline distT="0" distB="0" distL="0" distR="0">
            <wp:extent cx="5268595" cy="3158490"/>
            <wp:effectExtent l="0" t="0" r="8255" b="3810"/>
            <wp:docPr id="13481283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8371" name="图片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68595" cy="3158490"/>
                    </a:xfrm>
                    <a:prstGeom prst="rect">
                      <a:avLst/>
                    </a:prstGeom>
                    <a:noFill/>
                    <a:ln>
                      <a:noFill/>
                    </a:ln>
                  </pic:spPr>
                </pic:pic>
              </a:graphicData>
            </a:graphic>
          </wp:inline>
        </w:drawing>
      </w:r>
    </w:p>
    <w:p w14:paraId="4FA9F8DE">
      <w:pPr>
        <w:keepNext/>
        <w:ind w:firstLine="420" w:firstLineChars="200"/>
      </w:pPr>
      <w:bookmarkStart w:id="0" w:name="_GoBack"/>
      <w:bookmarkEnd w:id="0"/>
    </w:p>
    <w:p w14:paraId="75181DFB">
      <w:pPr>
        <w:ind w:firstLine="440" w:firstLineChars="200"/>
        <w:rPr>
          <w:rFonts w:ascii="楷体" w:hAnsi="楷体" w:eastAsia="楷体"/>
          <w:sz w:val="22"/>
          <w:szCs w:val="24"/>
        </w:rPr>
      </w:pPr>
      <w:r>
        <w:rPr>
          <w:rFonts w:hint="eastAsia" w:ascii="楷体" w:hAnsi="楷体" w:eastAsia="楷体"/>
          <w:sz w:val="22"/>
          <w:szCs w:val="24"/>
        </w:rPr>
        <w:drawing>
          <wp:inline distT="0" distB="0" distL="0" distR="0">
            <wp:extent cx="5268595" cy="3158490"/>
            <wp:effectExtent l="0" t="0" r="8255" b="3810"/>
            <wp:docPr id="3852564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6446" name="图片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68595" cy="3158490"/>
                    </a:xfrm>
                    <a:prstGeom prst="rect">
                      <a:avLst/>
                    </a:prstGeom>
                    <a:noFill/>
                    <a:ln>
                      <a:noFill/>
                    </a:ln>
                  </pic:spPr>
                </pic:pic>
              </a:graphicData>
            </a:graphic>
          </wp:inline>
        </w:drawing>
      </w:r>
    </w:p>
    <w:p w14:paraId="5FC2BA1B">
      <w:pPr>
        <w:ind w:firstLine="440" w:firstLineChars="200"/>
        <w:rPr>
          <w:rFonts w:ascii="楷体" w:hAnsi="楷体" w:eastAsia="楷体"/>
          <w:sz w:val="22"/>
          <w:szCs w:val="24"/>
        </w:rPr>
      </w:pPr>
    </w:p>
    <w:p w14:paraId="30371688">
      <w:pPr>
        <w:ind w:firstLine="440" w:firstLineChars="200"/>
        <w:rPr>
          <w:rFonts w:ascii="楷体" w:hAnsi="楷体" w:eastAsia="楷体"/>
          <w:sz w:val="22"/>
          <w:szCs w:val="24"/>
        </w:rPr>
      </w:pPr>
    </w:p>
    <w:p w14:paraId="4232A369">
      <w:pPr>
        <w:ind w:firstLine="440" w:firstLineChars="200"/>
        <w:rPr>
          <w:rFonts w:hint="eastAsia" w:ascii="楷体" w:hAnsi="楷体" w:eastAsia="楷体"/>
          <w:sz w:val="22"/>
          <w:szCs w:val="24"/>
        </w:rPr>
      </w:pPr>
      <w:r>
        <w:rPr>
          <w:rFonts w:hint="eastAsia" w:ascii="楷体" w:hAnsi="楷体" w:eastAsia="楷体"/>
          <w:sz w:val="22"/>
          <w:szCs w:val="24"/>
        </w:rPr>
        <w:drawing>
          <wp:inline distT="0" distB="0" distL="0" distR="0">
            <wp:extent cx="5268595" cy="3158490"/>
            <wp:effectExtent l="0" t="0" r="8255" b="3810"/>
            <wp:docPr id="14617044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04404" name="图片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68595" cy="31584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D433F71"/>
    <w:multiLevelType w:val="multilevel"/>
    <w:tmpl w:val="7D433F71"/>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ZkYThlYjIxNWEwMjFiNTU2YzJiYjFhZjc3MThlMzEifQ=="/>
  </w:docVars>
  <w:rsids>
    <w:rsidRoot w:val="00AB5E07"/>
    <w:rsid w:val="00046A65"/>
    <w:rsid w:val="00647DA0"/>
    <w:rsid w:val="008E11AD"/>
    <w:rsid w:val="009C3FE9"/>
    <w:rsid w:val="00AB5E07"/>
    <w:rsid w:val="7B5F72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semiHidden/>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Body Text"/>
    <w:basedOn w:val="1"/>
    <w:link w:val="17"/>
    <w:semiHidden/>
    <w:unhideWhenUsed/>
    <w:qFormat/>
    <w:uiPriority w:val="99"/>
    <w:pPr>
      <w:spacing w:after="120"/>
    </w:p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34"/>
    <w:pPr>
      <w:ind w:firstLine="420" w:firstLineChars="200"/>
    </w:pPr>
  </w:style>
  <w:style w:type="paragraph" w:customStyle="1" w:styleId="12">
    <w:name w:val="21bc9c4b-6a32-43e5-beaa-fd2d792c5735"/>
    <w:basedOn w:val="2"/>
    <w:next w:val="13"/>
    <w:link w:val="14"/>
    <w:qFormat/>
    <w:uiPriority w:val="0"/>
    <w:pPr>
      <w:pageBreakBefore/>
      <w:adjustRightInd w:val="0"/>
      <w:spacing w:before="0" w:after="0" w:line="288" w:lineRule="auto"/>
      <w:jc w:val="left"/>
    </w:pPr>
    <w:rPr>
      <w:rFonts w:ascii="微软雅黑" w:hAnsi="微软雅黑" w:eastAsia="微软雅黑"/>
      <w:color w:val="000000"/>
      <w:sz w:val="32"/>
      <w:szCs w:val="24"/>
    </w:rPr>
  </w:style>
  <w:style w:type="paragraph" w:customStyle="1" w:styleId="13">
    <w:name w:val="acbfdd8b-e11b-4d36-88ff-6049b138f862"/>
    <w:basedOn w:val="7"/>
    <w:link w:val="16"/>
    <w:qFormat/>
    <w:uiPriority w:val="0"/>
    <w:pPr>
      <w:pageBreakBefore/>
      <w:adjustRightInd w:val="0"/>
      <w:spacing w:after="0" w:line="288" w:lineRule="auto"/>
      <w:jc w:val="left"/>
    </w:pPr>
    <w:rPr>
      <w:rFonts w:ascii="微软雅黑" w:hAnsi="微软雅黑" w:eastAsia="微软雅黑"/>
      <w:color w:val="000000"/>
      <w:sz w:val="22"/>
      <w:szCs w:val="24"/>
    </w:rPr>
  </w:style>
  <w:style w:type="character" w:customStyle="1" w:styleId="14">
    <w:name w:val="21bc9c4b-6a32-43e5-beaa-fd2d792c5735 字符"/>
    <w:basedOn w:val="10"/>
    <w:link w:val="12"/>
    <w:qFormat/>
    <w:uiPriority w:val="0"/>
    <w:rPr>
      <w:rFonts w:ascii="微软雅黑" w:hAnsi="微软雅黑" w:eastAsia="微软雅黑"/>
      <w:b/>
      <w:bCs/>
      <w:color w:val="000000"/>
      <w:kern w:val="44"/>
      <w:sz w:val="32"/>
      <w:szCs w:val="24"/>
    </w:rPr>
  </w:style>
  <w:style w:type="character" w:customStyle="1" w:styleId="15">
    <w:name w:val="标题 1 字符"/>
    <w:basedOn w:val="10"/>
    <w:link w:val="2"/>
    <w:qFormat/>
    <w:uiPriority w:val="9"/>
    <w:rPr>
      <w:b/>
      <w:bCs/>
      <w:kern w:val="44"/>
      <w:sz w:val="44"/>
      <w:szCs w:val="44"/>
    </w:rPr>
  </w:style>
  <w:style w:type="character" w:customStyle="1" w:styleId="16">
    <w:name w:val="acbfdd8b-e11b-4d36-88ff-6049b138f862 字符"/>
    <w:basedOn w:val="10"/>
    <w:link w:val="13"/>
    <w:qFormat/>
    <w:uiPriority w:val="0"/>
    <w:rPr>
      <w:rFonts w:ascii="微软雅黑" w:hAnsi="微软雅黑" w:eastAsia="微软雅黑"/>
      <w:color w:val="000000"/>
      <w:sz w:val="22"/>
      <w:szCs w:val="24"/>
    </w:rPr>
  </w:style>
  <w:style w:type="character" w:customStyle="1" w:styleId="17">
    <w:name w:val="正文文本 字符"/>
    <w:basedOn w:val="10"/>
    <w:link w:val="7"/>
    <w:semiHidden/>
    <w:qFormat/>
    <w:uiPriority w:val="99"/>
  </w:style>
  <w:style w:type="paragraph" w:customStyle="1" w:styleId="18">
    <w:name w:val="71e7dc79-1ff7-45e8-997d-0ebda3762b91"/>
    <w:basedOn w:val="3"/>
    <w:next w:val="13"/>
    <w:link w:val="19"/>
    <w:qFormat/>
    <w:uiPriority w:val="0"/>
    <w:pPr>
      <w:adjustRightInd w:val="0"/>
      <w:spacing w:before="0" w:after="0" w:line="288" w:lineRule="auto"/>
      <w:jc w:val="left"/>
    </w:pPr>
    <w:rPr>
      <w:rFonts w:ascii="微软雅黑" w:hAnsi="微软雅黑" w:eastAsia="微软雅黑"/>
      <w:color w:val="000000"/>
      <w:sz w:val="28"/>
      <w:szCs w:val="24"/>
    </w:rPr>
  </w:style>
  <w:style w:type="character" w:customStyle="1" w:styleId="19">
    <w:name w:val="71e7dc79-1ff7-45e8-997d-0ebda3762b91 字符"/>
    <w:basedOn w:val="10"/>
    <w:link w:val="18"/>
    <w:qFormat/>
    <w:uiPriority w:val="0"/>
    <w:rPr>
      <w:rFonts w:ascii="微软雅黑" w:hAnsi="微软雅黑" w:eastAsia="微软雅黑" w:cstheme="majorBidi"/>
      <w:b/>
      <w:bCs/>
      <w:color w:val="000000"/>
      <w:sz w:val="28"/>
      <w:szCs w:val="24"/>
    </w:rPr>
  </w:style>
  <w:style w:type="character" w:customStyle="1" w:styleId="20">
    <w:name w:val="标题 2 字符"/>
    <w:basedOn w:val="10"/>
    <w:link w:val="3"/>
    <w:semiHidden/>
    <w:qFormat/>
    <w:uiPriority w:val="9"/>
    <w:rPr>
      <w:rFonts w:asciiTheme="majorHAnsi" w:hAnsiTheme="majorHAnsi" w:eastAsiaTheme="majorEastAsia" w:cstheme="majorBidi"/>
      <w:b/>
      <w:bCs/>
      <w:sz w:val="32"/>
      <w:szCs w:val="32"/>
    </w:rPr>
  </w:style>
  <w:style w:type="paragraph" w:customStyle="1" w:styleId="21">
    <w:name w:val="b63ee27f-4cf3-414c-9275-d88e3f90795e"/>
    <w:basedOn w:val="4"/>
    <w:next w:val="13"/>
    <w:link w:val="22"/>
    <w:qFormat/>
    <w:uiPriority w:val="0"/>
    <w:pPr>
      <w:adjustRightInd w:val="0"/>
      <w:spacing w:before="0" w:after="0" w:line="288" w:lineRule="auto"/>
      <w:jc w:val="left"/>
    </w:pPr>
    <w:rPr>
      <w:rFonts w:ascii="微软雅黑" w:hAnsi="微软雅黑" w:eastAsia="微软雅黑"/>
      <w:color w:val="000000"/>
      <w:sz w:val="26"/>
      <w:szCs w:val="24"/>
    </w:rPr>
  </w:style>
  <w:style w:type="character" w:customStyle="1" w:styleId="22">
    <w:name w:val="b63ee27f-4cf3-414c-9275-d88e3f90795e 字符"/>
    <w:basedOn w:val="10"/>
    <w:link w:val="21"/>
    <w:qFormat/>
    <w:uiPriority w:val="0"/>
    <w:rPr>
      <w:rFonts w:ascii="微软雅黑" w:hAnsi="微软雅黑" w:eastAsia="微软雅黑"/>
      <w:b/>
      <w:bCs/>
      <w:color w:val="000000"/>
      <w:sz w:val="26"/>
      <w:szCs w:val="24"/>
    </w:rPr>
  </w:style>
  <w:style w:type="character" w:customStyle="1" w:styleId="23">
    <w:name w:val="标题 3 字符"/>
    <w:basedOn w:val="10"/>
    <w:link w:val="4"/>
    <w:semiHidden/>
    <w:qFormat/>
    <w:uiPriority w:val="9"/>
    <w:rPr>
      <w:b/>
      <w:bCs/>
      <w:sz w:val="32"/>
      <w:szCs w:val="32"/>
    </w:rPr>
  </w:style>
  <w:style w:type="paragraph" w:customStyle="1" w:styleId="24">
    <w:name w:val="566ba9ff-a5b0-4b6f-bbdf-c3ab41993fc2"/>
    <w:basedOn w:val="5"/>
    <w:next w:val="13"/>
    <w:link w:val="25"/>
    <w:qFormat/>
    <w:uiPriority w:val="0"/>
    <w:pPr>
      <w:adjustRightInd w:val="0"/>
      <w:spacing w:before="0" w:after="0" w:line="288" w:lineRule="auto"/>
      <w:jc w:val="left"/>
    </w:pPr>
    <w:rPr>
      <w:rFonts w:ascii="微软雅黑" w:hAnsi="微软雅黑" w:eastAsia="微软雅黑"/>
      <w:color w:val="000000"/>
      <w:sz w:val="24"/>
      <w:szCs w:val="24"/>
    </w:rPr>
  </w:style>
  <w:style w:type="character" w:customStyle="1" w:styleId="25">
    <w:name w:val="566ba9ff-a5b0-4b6f-bbdf-c3ab41993fc2 字符"/>
    <w:basedOn w:val="10"/>
    <w:link w:val="24"/>
    <w:qFormat/>
    <w:uiPriority w:val="0"/>
    <w:rPr>
      <w:rFonts w:ascii="微软雅黑" w:hAnsi="微软雅黑" w:eastAsia="微软雅黑" w:cstheme="majorBidi"/>
      <w:b/>
      <w:bCs/>
      <w:color w:val="000000"/>
      <w:sz w:val="24"/>
      <w:szCs w:val="24"/>
    </w:rPr>
  </w:style>
  <w:style w:type="character" w:customStyle="1" w:styleId="26">
    <w:name w:val="标题 4 字符"/>
    <w:basedOn w:val="10"/>
    <w:link w:val="5"/>
    <w:semiHidden/>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C4F10-4953-40DE-BACB-E824D6B80C48}">
  <ds:schemaRefs/>
</ds:datastoreItem>
</file>

<file path=docProps/app.xml><?xml version="1.0" encoding="utf-8"?>
<Properties xmlns="http://schemas.openxmlformats.org/officeDocument/2006/extended-properties" xmlns:vt="http://schemas.openxmlformats.org/officeDocument/2006/docPropsVTypes">
  <Template>Normal.dotm</Template>
  <Pages>7</Pages>
  <Words>1518</Words>
  <Characters>2261</Characters>
  <Lines>17</Lines>
  <Paragraphs>4</Paragraphs>
  <TotalTime>43</TotalTime>
  <ScaleCrop>false</ScaleCrop>
  <LinksUpToDate>false</LinksUpToDate>
  <CharactersWithSpaces>2307</CharactersWithSpaces>
  <Application>WPS Office_12.1.0.17140_F1E327BC-269C-435d-A152-05C5408002CA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2024-06-23T12:23:00Z</dcterms:created>
  <dc:creator>睿睿 朱</dc:creator>
  <cp:lastModifiedBy>微信用户</cp:lastModifiedBy>
  <dcterms:modified xsi:type="dcterms:W3CDTF">2024-06-23T13:07:14Z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2052-12.1.0.17140</vt:lpwstr>
  </property>
  <property fmtid="{D5CDD505-2E9C-101B-9397-08002B2CF9AE}" pid="3" name="ICV">
    <vt:lpwstr>276F611E07564EF5AE600488BD70696D_12</vt:lpwstr>
  </property>
</Properties>
</file>